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7C9" w:rsidRPr="003F0880" w:rsidRDefault="005B5B1F" w:rsidP="009258B0">
      <w:pPr>
        <w:ind w:firstLine="567"/>
        <w:jc w:val="both"/>
        <w:rPr>
          <w:sz w:val="25"/>
          <w:szCs w:val="25"/>
          <w:u w:val="single"/>
        </w:rPr>
      </w:pPr>
      <w:r w:rsidRPr="009258B0">
        <w:rPr>
          <w:sz w:val="25"/>
          <w:szCs w:val="25"/>
          <w:u w:val="single"/>
        </w:rPr>
        <w:t xml:space="preserve">Информация о результатах </w:t>
      </w:r>
      <w:r w:rsidR="00F667C9" w:rsidRPr="009258B0">
        <w:rPr>
          <w:sz w:val="25"/>
          <w:szCs w:val="25"/>
          <w:u w:val="single"/>
        </w:rPr>
        <w:t xml:space="preserve"> проведенной проверки</w:t>
      </w:r>
      <w:r w:rsidR="00C46A10" w:rsidRPr="009258B0">
        <w:rPr>
          <w:sz w:val="25"/>
          <w:szCs w:val="25"/>
          <w:u w:val="single"/>
        </w:rPr>
        <w:t xml:space="preserve"> </w:t>
      </w:r>
      <w:r w:rsidR="002010C8" w:rsidRPr="009258B0">
        <w:rPr>
          <w:sz w:val="25"/>
          <w:szCs w:val="25"/>
          <w:u w:val="single"/>
        </w:rPr>
        <w:t>соблюдения бюджетного законодательства и иных нормативных правовых актов, регулирующих бюджетные правоотношения, ГБПОУ РМ «Атяшевский аграрный техникум» за 2016 год</w:t>
      </w:r>
      <w:r w:rsidR="00F667C9" w:rsidRPr="009258B0">
        <w:rPr>
          <w:sz w:val="25"/>
          <w:szCs w:val="25"/>
          <w:u w:val="single"/>
        </w:rPr>
        <w:t>.</w:t>
      </w:r>
    </w:p>
    <w:p w:rsidR="003F0880" w:rsidRDefault="005B5B1F" w:rsidP="009258B0">
      <w:pPr>
        <w:ind w:firstLine="567"/>
        <w:jc w:val="both"/>
        <w:rPr>
          <w:sz w:val="25"/>
          <w:szCs w:val="25"/>
        </w:rPr>
      </w:pPr>
      <w:r w:rsidRPr="009258B0">
        <w:rPr>
          <w:sz w:val="25"/>
          <w:szCs w:val="25"/>
        </w:rPr>
        <w:t>Выявлены нарушения</w:t>
      </w:r>
      <w:r w:rsidR="003F0880">
        <w:rPr>
          <w:sz w:val="25"/>
          <w:szCs w:val="25"/>
        </w:rPr>
        <w:t>:</w:t>
      </w:r>
    </w:p>
    <w:p w:rsidR="005B5B1F" w:rsidRDefault="003F0880" w:rsidP="009258B0">
      <w:pPr>
        <w:ind w:firstLine="567"/>
        <w:jc w:val="both"/>
        <w:rPr>
          <w:sz w:val="25"/>
          <w:szCs w:val="25"/>
        </w:rPr>
      </w:pPr>
      <w:r>
        <w:rPr>
          <w:sz w:val="25"/>
          <w:szCs w:val="25"/>
        </w:rPr>
        <w:t>-</w:t>
      </w:r>
      <w:r w:rsidR="005B5B1F" w:rsidRPr="009258B0">
        <w:rPr>
          <w:sz w:val="25"/>
          <w:szCs w:val="25"/>
        </w:rPr>
        <w:t xml:space="preserve"> постановления Правительства Республики Мордовия от 07.12.15 г. № 690 «О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Мордовия и финансового обеспечения выполнения гос</w:t>
      </w:r>
      <w:r>
        <w:rPr>
          <w:sz w:val="25"/>
          <w:szCs w:val="25"/>
        </w:rPr>
        <w:t>ударственного задания»,</w:t>
      </w:r>
    </w:p>
    <w:p w:rsidR="00B027ED" w:rsidRPr="009258B0" w:rsidRDefault="003F0880" w:rsidP="009258B0">
      <w:pPr>
        <w:spacing w:after="240"/>
        <w:ind w:right="-1" w:firstLine="567"/>
        <w:contextualSpacing/>
        <w:jc w:val="both"/>
        <w:rPr>
          <w:iCs/>
          <w:sz w:val="25"/>
          <w:szCs w:val="25"/>
        </w:rPr>
      </w:pPr>
      <w:r>
        <w:rPr>
          <w:sz w:val="25"/>
          <w:szCs w:val="25"/>
        </w:rPr>
        <w:t>-</w:t>
      </w:r>
      <w:r w:rsidR="00B027ED" w:rsidRPr="009258B0">
        <w:rPr>
          <w:iCs/>
          <w:sz w:val="25"/>
          <w:szCs w:val="25"/>
        </w:rPr>
        <w:t xml:space="preserve"> приказа Министерства финансов Российской Федерации от 01.07.2013 г. № 65н «Об утверждении Указаний о порядке применения бюджетной классификации Российской Федерации».</w:t>
      </w:r>
    </w:p>
    <w:p w:rsidR="00B027ED" w:rsidRPr="009258B0" w:rsidRDefault="003F0880" w:rsidP="009258B0">
      <w:pPr>
        <w:ind w:firstLine="567"/>
        <w:jc w:val="both"/>
        <w:rPr>
          <w:sz w:val="25"/>
          <w:szCs w:val="25"/>
        </w:rPr>
      </w:pPr>
      <w:proofErr w:type="gramStart"/>
      <w:r>
        <w:rPr>
          <w:sz w:val="25"/>
          <w:szCs w:val="25"/>
        </w:rPr>
        <w:t>-</w:t>
      </w:r>
      <w:r w:rsidR="00B027ED" w:rsidRPr="009258B0">
        <w:rPr>
          <w:sz w:val="25"/>
          <w:szCs w:val="25"/>
        </w:rPr>
        <w:t xml:space="preserve"> Положения о порядке предоставления ежегодного денежного пособия на приобретение учебной литературы и письменных принадлежностей детям-сиротам, детям, оставшимся без попечения родителей, и лицам из числа детей-сирот и детей, оставшихся без попечения родителей, до окончания обучения в профессиональных образовательных организациях Республики Мордовия, утвержденного Постановлением Правительства РМ от 28.12.2004 г. № 478 «О мерах по реализации Закона Республики Мордовия «О мерах социальной поддержки отдельных</w:t>
      </w:r>
      <w:proofErr w:type="gramEnd"/>
      <w:r w:rsidR="00B027ED" w:rsidRPr="009258B0">
        <w:rPr>
          <w:sz w:val="25"/>
          <w:szCs w:val="25"/>
        </w:rPr>
        <w:t xml:space="preserve"> категорий населения, проживающего в Республике Мордовия».</w:t>
      </w:r>
    </w:p>
    <w:p w:rsidR="00CD34C7" w:rsidRDefault="003F0880" w:rsidP="009258B0">
      <w:pPr>
        <w:ind w:firstLine="567"/>
        <w:jc w:val="both"/>
        <w:rPr>
          <w:bCs/>
          <w:sz w:val="25"/>
          <w:szCs w:val="25"/>
        </w:rPr>
      </w:pPr>
      <w:r>
        <w:rPr>
          <w:sz w:val="25"/>
          <w:szCs w:val="25"/>
        </w:rPr>
        <w:t>-</w:t>
      </w:r>
      <w:r w:rsidR="00B027ED" w:rsidRPr="009258B0">
        <w:rPr>
          <w:sz w:val="25"/>
          <w:szCs w:val="25"/>
        </w:rPr>
        <w:t xml:space="preserve"> Федерального закона от 29 декабря 2012 г. № 273-ФЗ «Об образовании в Российской Федерации» и  </w:t>
      </w:r>
      <w:r w:rsidR="00B027ED" w:rsidRPr="009258B0">
        <w:rPr>
          <w:bCs/>
          <w:sz w:val="25"/>
          <w:szCs w:val="25"/>
        </w:rPr>
        <w:t>Положений об общежитии ГБПОУ РМ «Атяшевский аграрный техникум»</w:t>
      </w:r>
      <w:r w:rsidR="00CD34C7" w:rsidRPr="009258B0">
        <w:rPr>
          <w:bCs/>
          <w:sz w:val="25"/>
          <w:szCs w:val="25"/>
        </w:rPr>
        <w:t xml:space="preserve">. </w:t>
      </w:r>
    </w:p>
    <w:p w:rsidR="009258B0" w:rsidRPr="009258B0" w:rsidRDefault="003F0880" w:rsidP="009258B0">
      <w:pPr>
        <w:ind w:firstLine="567"/>
        <w:jc w:val="both"/>
        <w:rPr>
          <w:bCs/>
          <w:sz w:val="25"/>
          <w:szCs w:val="25"/>
        </w:rPr>
      </w:pPr>
      <w:r>
        <w:rPr>
          <w:color w:val="000000"/>
          <w:sz w:val="25"/>
          <w:szCs w:val="25"/>
        </w:rPr>
        <w:t>-</w:t>
      </w:r>
      <w:r w:rsidR="009258B0" w:rsidRPr="009258B0">
        <w:rPr>
          <w:sz w:val="25"/>
          <w:szCs w:val="25"/>
        </w:rPr>
        <w:t xml:space="preserve"> </w:t>
      </w:r>
      <w:r w:rsidR="009258B0" w:rsidRPr="009258B0">
        <w:rPr>
          <w:color w:val="000000"/>
          <w:sz w:val="25"/>
          <w:szCs w:val="25"/>
        </w:rPr>
        <w:t>Жилищного кодекса Российской Федерации</w:t>
      </w:r>
    </w:p>
    <w:p w:rsidR="00B027ED" w:rsidRPr="009258B0" w:rsidRDefault="003F0880" w:rsidP="009258B0">
      <w:pPr>
        <w:ind w:firstLine="567"/>
        <w:jc w:val="both"/>
        <w:rPr>
          <w:sz w:val="25"/>
          <w:szCs w:val="25"/>
        </w:rPr>
      </w:pPr>
      <w:r>
        <w:rPr>
          <w:bCs/>
          <w:sz w:val="25"/>
          <w:szCs w:val="25"/>
        </w:rPr>
        <w:t>-</w:t>
      </w:r>
      <w:r w:rsidR="00CD34C7" w:rsidRPr="009258B0">
        <w:rPr>
          <w:sz w:val="25"/>
          <w:szCs w:val="25"/>
        </w:rPr>
        <w:t xml:space="preserve"> Федерального закона от 12.01.1996 г. № 7 – ФЗ «О некоммерческих организациях», а также Устава </w:t>
      </w:r>
      <w:r w:rsidR="00CD34C7" w:rsidRPr="009258B0">
        <w:rPr>
          <w:bCs/>
          <w:sz w:val="25"/>
          <w:szCs w:val="25"/>
        </w:rPr>
        <w:t>ГБПОУ РМ «Атяшевский аграрный техникум».</w:t>
      </w:r>
      <w:r w:rsidR="00CD34C7" w:rsidRPr="009258B0">
        <w:rPr>
          <w:sz w:val="25"/>
          <w:szCs w:val="25"/>
        </w:rPr>
        <w:t xml:space="preserve"> </w:t>
      </w:r>
    </w:p>
    <w:p w:rsidR="009712F8" w:rsidRDefault="003F0880" w:rsidP="009258B0">
      <w:pPr>
        <w:spacing w:after="1" w:line="280" w:lineRule="atLeast"/>
        <w:ind w:firstLine="567"/>
        <w:jc w:val="both"/>
        <w:rPr>
          <w:sz w:val="25"/>
          <w:szCs w:val="25"/>
        </w:rPr>
      </w:pPr>
      <w:r>
        <w:rPr>
          <w:sz w:val="25"/>
          <w:szCs w:val="25"/>
        </w:rPr>
        <w:t>-</w:t>
      </w:r>
      <w:r w:rsidR="009712F8" w:rsidRPr="009258B0">
        <w:rPr>
          <w:sz w:val="25"/>
          <w:szCs w:val="25"/>
        </w:rPr>
        <w:t xml:space="preserve"> постановления Правительства РМ от 29.10.2008 г. № 487 «Об утверждении Примерного положения об оплате </w:t>
      </w:r>
      <w:proofErr w:type="gramStart"/>
      <w:r w:rsidR="009712F8" w:rsidRPr="009258B0">
        <w:rPr>
          <w:sz w:val="25"/>
          <w:szCs w:val="25"/>
        </w:rPr>
        <w:t>труда работников государственных учреждений образования Республики</w:t>
      </w:r>
      <w:proofErr w:type="gramEnd"/>
      <w:r w:rsidR="009712F8" w:rsidRPr="009258B0">
        <w:rPr>
          <w:sz w:val="25"/>
          <w:szCs w:val="25"/>
        </w:rPr>
        <w:t xml:space="preserve"> Мордовия».</w:t>
      </w:r>
    </w:p>
    <w:p w:rsidR="003F0880" w:rsidRPr="009258B0" w:rsidRDefault="003F0880" w:rsidP="003F0880">
      <w:pPr>
        <w:spacing w:after="1" w:line="280" w:lineRule="atLeast"/>
        <w:ind w:firstLine="567"/>
        <w:jc w:val="both"/>
        <w:rPr>
          <w:sz w:val="25"/>
          <w:szCs w:val="25"/>
        </w:rPr>
      </w:pPr>
      <w:r>
        <w:rPr>
          <w:sz w:val="25"/>
          <w:szCs w:val="25"/>
        </w:rPr>
        <w:t xml:space="preserve">- </w:t>
      </w:r>
      <w:r w:rsidRPr="009258B0">
        <w:rPr>
          <w:sz w:val="25"/>
          <w:szCs w:val="25"/>
        </w:rPr>
        <w:t xml:space="preserve">норм Трудового кодекса Российской Федерации. </w:t>
      </w:r>
    </w:p>
    <w:p w:rsidR="003F0880" w:rsidRPr="009258B0" w:rsidRDefault="003F0880" w:rsidP="003F0880">
      <w:pPr>
        <w:spacing w:after="1" w:line="280" w:lineRule="atLeast"/>
        <w:ind w:firstLine="567"/>
        <w:jc w:val="both"/>
        <w:rPr>
          <w:sz w:val="25"/>
          <w:szCs w:val="25"/>
        </w:rPr>
      </w:pPr>
      <w:r>
        <w:rPr>
          <w:sz w:val="25"/>
          <w:szCs w:val="25"/>
        </w:rPr>
        <w:t>-</w:t>
      </w:r>
      <w:r w:rsidRPr="009258B0">
        <w:rPr>
          <w:sz w:val="25"/>
          <w:szCs w:val="25"/>
        </w:rPr>
        <w:t xml:space="preserve"> Положения об оплате труда работников ГБПОУ «Атяшевский аграрный техникум». </w:t>
      </w:r>
    </w:p>
    <w:p w:rsidR="003F0880" w:rsidRPr="009258B0" w:rsidRDefault="003F0880" w:rsidP="003F0880">
      <w:pPr>
        <w:spacing w:after="1" w:line="280" w:lineRule="atLeast"/>
        <w:ind w:firstLine="567"/>
        <w:jc w:val="both"/>
        <w:rPr>
          <w:sz w:val="25"/>
          <w:szCs w:val="25"/>
        </w:rPr>
      </w:pPr>
      <w:r>
        <w:rPr>
          <w:sz w:val="25"/>
          <w:szCs w:val="25"/>
        </w:rPr>
        <w:t>-</w:t>
      </w:r>
      <w:r w:rsidRPr="009258B0">
        <w:rPr>
          <w:sz w:val="25"/>
          <w:szCs w:val="25"/>
        </w:rPr>
        <w:t xml:space="preserve">  Распоряжения Минтранса России от 14.03.08 г. № АМ-23-р «О введении в действие методических рекомендаций «Нормы расхода топлив и смазочных материалов на автомобильном транспорте».</w:t>
      </w:r>
    </w:p>
    <w:p w:rsidR="003F0880" w:rsidRPr="009258B0" w:rsidRDefault="003F0880" w:rsidP="003F0880">
      <w:pPr>
        <w:spacing w:after="1" w:line="280" w:lineRule="atLeast"/>
        <w:ind w:firstLine="567"/>
        <w:jc w:val="both"/>
        <w:rPr>
          <w:sz w:val="25"/>
          <w:szCs w:val="25"/>
        </w:rPr>
      </w:pPr>
      <w:r>
        <w:rPr>
          <w:sz w:val="25"/>
          <w:szCs w:val="25"/>
        </w:rPr>
        <w:t>-</w:t>
      </w:r>
      <w:r w:rsidRPr="009258B0">
        <w:rPr>
          <w:sz w:val="25"/>
          <w:szCs w:val="25"/>
        </w:rPr>
        <w:t xml:space="preserve">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1 декабря 2010 г. № 157н и Федерального закона от 06.12.2011 г. № 402-ФЗ « О бухгалтерском учете».  </w:t>
      </w:r>
    </w:p>
    <w:p w:rsidR="003F0880" w:rsidRPr="009258B0" w:rsidRDefault="003F0880" w:rsidP="003F0880">
      <w:pPr>
        <w:spacing w:after="1" w:line="280" w:lineRule="atLeast"/>
        <w:ind w:firstLine="567"/>
        <w:jc w:val="both"/>
        <w:rPr>
          <w:sz w:val="25"/>
          <w:szCs w:val="25"/>
        </w:rPr>
      </w:pPr>
      <w:r>
        <w:rPr>
          <w:sz w:val="25"/>
          <w:szCs w:val="25"/>
        </w:rPr>
        <w:t>-</w:t>
      </w:r>
      <w:r w:rsidRPr="009258B0">
        <w:rPr>
          <w:sz w:val="25"/>
          <w:szCs w:val="25"/>
        </w:rPr>
        <w:t xml:space="preserve"> Федерального закона от 05.04.13 г. № 44-ФЗ «О контрактной системе в сфере закупок товаров, работ, услуг для обеспечения государственных и муниципальных нужд».</w:t>
      </w:r>
    </w:p>
    <w:p w:rsidR="003F0880" w:rsidRPr="009258B0" w:rsidRDefault="003F0880" w:rsidP="003F0880">
      <w:pPr>
        <w:spacing w:after="1" w:line="280" w:lineRule="atLeast"/>
        <w:ind w:firstLine="567"/>
        <w:jc w:val="both"/>
        <w:rPr>
          <w:sz w:val="25"/>
          <w:szCs w:val="25"/>
        </w:rPr>
      </w:pPr>
      <w:r>
        <w:rPr>
          <w:sz w:val="25"/>
          <w:szCs w:val="25"/>
        </w:rPr>
        <w:t>-</w:t>
      </w:r>
      <w:r w:rsidRPr="009258B0">
        <w:rPr>
          <w:sz w:val="25"/>
          <w:szCs w:val="25"/>
        </w:rPr>
        <w:t xml:space="preserve"> Федерального Закона от 18.07.11 г. № 223 –ФЗ «О закупках товаров, работ, услуг отдельными видами юридических лиц».</w:t>
      </w:r>
    </w:p>
    <w:p w:rsidR="003F0880" w:rsidRPr="009258B0" w:rsidRDefault="003F0880" w:rsidP="003F0880">
      <w:pPr>
        <w:ind w:firstLine="567"/>
        <w:jc w:val="both"/>
        <w:rPr>
          <w:sz w:val="25"/>
          <w:szCs w:val="25"/>
        </w:rPr>
      </w:pPr>
      <w:r>
        <w:rPr>
          <w:sz w:val="25"/>
          <w:szCs w:val="25"/>
        </w:rPr>
        <w:t>- при начислении заработной платы сотрудникам Учреждения.</w:t>
      </w:r>
    </w:p>
    <w:p w:rsidR="009712F8" w:rsidRPr="009258B0" w:rsidRDefault="00CF7200" w:rsidP="009258B0">
      <w:pPr>
        <w:spacing w:after="1" w:line="280" w:lineRule="atLeast"/>
        <w:ind w:firstLine="567"/>
        <w:jc w:val="both"/>
        <w:rPr>
          <w:sz w:val="25"/>
          <w:szCs w:val="25"/>
        </w:rPr>
      </w:pPr>
      <w:r w:rsidRPr="009258B0">
        <w:rPr>
          <w:sz w:val="25"/>
          <w:szCs w:val="25"/>
        </w:rPr>
        <w:t>Положение об оплате труда работников ГБПОУ «Атяшевский аграрный техникум» частично противоречит нормам</w:t>
      </w:r>
      <w:r w:rsidR="009258B0">
        <w:rPr>
          <w:sz w:val="25"/>
          <w:szCs w:val="25"/>
        </w:rPr>
        <w:t xml:space="preserve"> </w:t>
      </w:r>
      <w:r w:rsidRPr="009258B0">
        <w:rPr>
          <w:sz w:val="25"/>
          <w:szCs w:val="25"/>
        </w:rPr>
        <w:t>Примерного положения об оплате труда работников государственных учреждений Республики Мордовия по общеотраслевым должностям руководителей, специалистов и служащим, общеотраслевым профессиям рабочих, утвержденного постановлением Правительства Республики Мордовия от 29</w:t>
      </w:r>
      <w:r w:rsidR="009258B0">
        <w:rPr>
          <w:sz w:val="25"/>
          <w:szCs w:val="25"/>
        </w:rPr>
        <w:t>.10.</w:t>
      </w:r>
      <w:r w:rsidRPr="009258B0">
        <w:rPr>
          <w:sz w:val="25"/>
          <w:szCs w:val="25"/>
        </w:rPr>
        <w:t>08 г. № 482.</w:t>
      </w:r>
    </w:p>
    <w:p w:rsidR="003F0880" w:rsidRDefault="003F0880" w:rsidP="009258B0">
      <w:pPr>
        <w:autoSpaceDE w:val="0"/>
        <w:autoSpaceDN w:val="0"/>
        <w:adjustRightInd w:val="0"/>
        <w:ind w:right="-1" w:firstLine="567"/>
        <w:jc w:val="both"/>
        <w:rPr>
          <w:sz w:val="25"/>
          <w:szCs w:val="25"/>
        </w:rPr>
      </w:pPr>
    </w:p>
    <w:p w:rsidR="00056425" w:rsidRPr="009258B0" w:rsidRDefault="00056425" w:rsidP="009258B0">
      <w:pPr>
        <w:autoSpaceDE w:val="0"/>
        <w:autoSpaceDN w:val="0"/>
        <w:adjustRightInd w:val="0"/>
        <w:ind w:right="-1" w:firstLine="567"/>
        <w:jc w:val="both"/>
        <w:rPr>
          <w:sz w:val="26"/>
          <w:szCs w:val="26"/>
        </w:rPr>
      </w:pPr>
      <w:r w:rsidRPr="009258B0">
        <w:rPr>
          <w:sz w:val="25"/>
          <w:szCs w:val="25"/>
        </w:rPr>
        <w:t>Министерством финансов Республики Мордовия принято решение н</w:t>
      </w:r>
      <w:r w:rsidRPr="009258B0">
        <w:rPr>
          <w:bCs/>
          <w:sz w:val="25"/>
          <w:szCs w:val="25"/>
        </w:rPr>
        <w:t xml:space="preserve">аправить предписание </w:t>
      </w:r>
      <w:r w:rsidRPr="009258B0">
        <w:rPr>
          <w:sz w:val="25"/>
          <w:szCs w:val="25"/>
        </w:rPr>
        <w:t>по устранению выявленных нарушений бюджетного законодательства Российской Федерации и иных нормативных правовых актов, регулирующих бюджетные правоотношения,</w:t>
      </w:r>
      <w:r w:rsidRPr="009258B0">
        <w:rPr>
          <w:bCs/>
          <w:sz w:val="25"/>
          <w:szCs w:val="25"/>
        </w:rPr>
        <w:t xml:space="preserve"> </w:t>
      </w:r>
      <w:r w:rsidR="009258B0" w:rsidRPr="009258B0">
        <w:rPr>
          <w:bCs/>
          <w:sz w:val="25"/>
          <w:szCs w:val="25"/>
        </w:rPr>
        <w:t xml:space="preserve">директору </w:t>
      </w:r>
      <w:r w:rsidR="009258B0" w:rsidRPr="009258B0">
        <w:rPr>
          <w:sz w:val="25"/>
          <w:szCs w:val="25"/>
        </w:rPr>
        <w:t>ГБПОУ «Атяшевский аграрный техникум»</w:t>
      </w:r>
      <w:r w:rsidRPr="009258B0">
        <w:rPr>
          <w:bCs/>
          <w:sz w:val="25"/>
          <w:szCs w:val="25"/>
        </w:rPr>
        <w:t>, а также направить информационное письмо о выявленных нарушениях в Министерство образования Республики Мордовия.</w:t>
      </w:r>
    </w:p>
    <w:sectPr w:rsidR="00056425" w:rsidRPr="009258B0" w:rsidSect="009258B0">
      <w:pgSz w:w="11906" w:h="16838"/>
      <w:pgMar w:top="568"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81090"/>
    <w:multiLevelType w:val="hybridMultilevel"/>
    <w:tmpl w:val="0994E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67C9"/>
    <w:rsid w:val="00056425"/>
    <w:rsid w:val="001D12C3"/>
    <w:rsid w:val="002010C8"/>
    <w:rsid w:val="002D41BD"/>
    <w:rsid w:val="003F0880"/>
    <w:rsid w:val="004E6E9F"/>
    <w:rsid w:val="005B5B1F"/>
    <w:rsid w:val="005F1CA6"/>
    <w:rsid w:val="00662895"/>
    <w:rsid w:val="00695C35"/>
    <w:rsid w:val="00722225"/>
    <w:rsid w:val="00740DBF"/>
    <w:rsid w:val="00760351"/>
    <w:rsid w:val="008548D4"/>
    <w:rsid w:val="00876510"/>
    <w:rsid w:val="008A5953"/>
    <w:rsid w:val="008D74D7"/>
    <w:rsid w:val="00921765"/>
    <w:rsid w:val="009258B0"/>
    <w:rsid w:val="009712F8"/>
    <w:rsid w:val="009C0131"/>
    <w:rsid w:val="00A57D74"/>
    <w:rsid w:val="00B027ED"/>
    <w:rsid w:val="00B35B4B"/>
    <w:rsid w:val="00BC4728"/>
    <w:rsid w:val="00C46A10"/>
    <w:rsid w:val="00C938A5"/>
    <w:rsid w:val="00CD34C7"/>
    <w:rsid w:val="00CF7200"/>
    <w:rsid w:val="00E06659"/>
    <w:rsid w:val="00EA6715"/>
    <w:rsid w:val="00EF018E"/>
    <w:rsid w:val="00F66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7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F667C9"/>
    <w:rPr>
      <w:rFonts w:ascii="Times New Roman" w:hAnsi="Times New Roman" w:cs="Times New Roman"/>
      <w:sz w:val="28"/>
      <w:szCs w:val="28"/>
    </w:rPr>
  </w:style>
  <w:style w:type="paragraph" w:customStyle="1" w:styleId="ConsPlusNormal0">
    <w:name w:val="ConsPlusNormal"/>
    <w:link w:val="ConsPlusNormal"/>
    <w:rsid w:val="00F667C9"/>
    <w:pPr>
      <w:autoSpaceDE w:val="0"/>
      <w:autoSpaceDN w:val="0"/>
      <w:adjustRightInd w:val="0"/>
      <w:spacing w:after="0" w:line="240" w:lineRule="auto"/>
    </w:pPr>
    <w:rPr>
      <w:rFonts w:ascii="Times New Roman" w:hAnsi="Times New Roman" w:cs="Times New Roman"/>
      <w:sz w:val="28"/>
      <w:szCs w:val="28"/>
    </w:rPr>
  </w:style>
  <w:style w:type="paragraph" w:customStyle="1" w:styleId="a3">
    <w:name w:val="Таблицы (моноширинный)"/>
    <w:basedOn w:val="a"/>
    <w:next w:val="a"/>
    <w:uiPriority w:val="99"/>
    <w:rsid w:val="00F667C9"/>
    <w:pPr>
      <w:autoSpaceDE w:val="0"/>
      <w:autoSpaceDN w:val="0"/>
      <w:adjustRightInd w:val="0"/>
    </w:pPr>
    <w:rPr>
      <w:rFonts w:ascii="Courier New" w:eastAsiaTheme="minorEastAsia" w:hAnsi="Courier New" w:cs="Courier New"/>
    </w:rPr>
  </w:style>
  <w:style w:type="paragraph" w:styleId="a4">
    <w:name w:val="List Paragraph"/>
    <w:basedOn w:val="a"/>
    <w:uiPriority w:val="34"/>
    <w:qFormat/>
    <w:rsid w:val="008A5953"/>
    <w:pPr>
      <w:ind w:left="720"/>
      <w:contextualSpacing/>
    </w:pPr>
  </w:style>
  <w:style w:type="paragraph" w:customStyle="1" w:styleId="ConsPlusTitle">
    <w:name w:val="ConsPlusTitle"/>
    <w:rsid w:val="00B027E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545</Words>
  <Characters>3110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timkaeva</dc:creator>
  <cp:keywords/>
  <dc:description/>
  <cp:lastModifiedBy>sonina</cp:lastModifiedBy>
  <cp:revision>11</cp:revision>
  <cp:lastPrinted>2017-08-09T12:00:00Z</cp:lastPrinted>
  <dcterms:created xsi:type="dcterms:W3CDTF">2017-04-20T11:57:00Z</dcterms:created>
  <dcterms:modified xsi:type="dcterms:W3CDTF">2017-08-14T07:08:00Z</dcterms:modified>
</cp:coreProperties>
</file>